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D723" w14:textId="77777777" w:rsidR="0035434A" w:rsidRDefault="0035434A" w:rsidP="0035434A">
      <w:pPr>
        <w:jc w:val="center"/>
        <w:rPr>
          <w:rFonts w:ascii="Arial" w:hAnsi="Arial" w:cs="Arial"/>
        </w:rPr>
      </w:pPr>
      <w:r w:rsidRPr="00552F9D">
        <w:rPr>
          <w:rFonts w:ascii="Arial" w:hAnsi="Arial" w:cs="Arial"/>
          <w:b/>
          <w:bCs/>
          <w:sz w:val="28"/>
          <w:szCs w:val="28"/>
        </w:rPr>
        <w:t>Marktgemeinde St. Ruprecht/Raab</w:t>
      </w:r>
      <w:r w:rsidRPr="0035434A">
        <w:rPr>
          <w:rFonts w:ascii="Arial" w:hAnsi="Arial" w:cs="Arial"/>
          <w:sz w:val="28"/>
          <w:szCs w:val="28"/>
        </w:rPr>
        <w:br/>
      </w:r>
      <w:r w:rsidRPr="0035434A">
        <w:rPr>
          <w:rFonts w:ascii="Arial" w:hAnsi="Arial" w:cs="Arial"/>
          <w:sz w:val="24"/>
          <w:szCs w:val="24"/>
        </w:rPr>
        <w:t>Richtlinien für den Sportbetrieb in den Turnsälen im Zeitraum der COVID-19-Krise</w:t>
      </w:r>
      <w:r w:rsidRPr="0035434A">
        <w:rPr>
          <w:sz w:val="24"/>
          <w:szCs w:val="24"/>
        </w:rPr>
        <w:t xml:space="preserve"> </w:t>
      </w:r>
      <w:r w:rsidRPr="0035434A">
        <w:rPr>
          <w:sz w:val="24"/>
          <w:szCs w:val="24"/>
        </w:rPr>
        <w:br/>
      </w:r>
    </w:p>
    <w:p w14:paraId="46076626" w14:textId="7A1AE82A" w:rsidR="0035434A" w:rsidRDefault="0035434A" w:rsidP="0035434A">
      <w:pPr>
        <w:spacing w:after="0"/>
        <w:jc w:val="both"/>
        <w:rPr>
          <w:rFonts w:ascii="Arial" w:hAnsi="Arial" w:cs="Arial"/>
        </w:rPr>
      </w:pPr>
      <w:r w:rsidRPr="0035434A">
        <w:rPr>
          <w:rFonts w:ascii="Arial" w:hAnsi="Arial" w:cs="Arial"/>
        </w:rPr>
        <w:t>Aufgrund der 2. COVID-19-Maßnahmenverordnung gelten – in Ergänzung zu den zusätzlichen Verordnungen (Steiermark) - folgende Richtlinien für den Sportbetrieb in den Turnsälen der Markt</w:t>
      </w:r>
      <w:r>
        <w:rPr>
          <w:rFonts w:ascii="Arial" w:hAnsi="Arial" w:cs="Arial"/>
        </w:rPr>
        <w:t>-</w:t>
      </w:r>
      <w:proofErr w:type="spellStart"/>
      <w:r w:rsidRPr="0035434A">
        <w:rPr>
          <w:rFonts w:ascii="Arial" w:hAnsi="Arial" w:cs="Arial"/>
        </w:rPr>
        <w:t>gemeinde</w:t>
      </w:r>
      <w:proofErr w:type="spellEnd"/>
      <w:r w:rsidRPr="0035434A">
        <w:rPr>
          <w:rFonts w:ascii="Arial" w:hAnsi="Arial" w:cs="Arial"/>
        </w:rPr>
        <w:t xml:space="preserve"> St. Ruprecht/Raab: </w:t>
      </w:r>
    </w:p>
    <w:p w14:paraId="404A61F7" w14:textId="77777777" w:rsidR="0035434A" w:rsidRDefault="0035434A" w:rsidP="0035434A">
      <w:pPr>
        <w:spacing w:before="120" w:after="0"/>
        <w:jc w:val="both"/>
        <w:rPr>
          <w:rFonts w:ascii="Arial" w:hAnsi="Arial" w:cs="Arial"/>
        </w:rPr>
      </w:pPr>
      <w:r w:rsidRPr="0035434A">
        <w:rPr>
          <w:rFonts w:ascii="Arial" w:hAnsi="Arial" w:cs="Arial"/>
        </w:rPr>
        <w:t xml:space="preserve">Bei der Ausübung von </w:t>
      </w:r>
      <w:r w:rsidRPr="0035434A">
        <w:rPr>
          <w:rFonts w:ascii="Arial" w:hAnsi="Arial" w:cs="Arial"/>
          <w:b/>
          <w:bCs/>
        </w:rPr>
        <w:t>Mannschaftssport oder Kontaktsportarten im Spitzensportbereich</w:t>
      </w:r>
      <w:r w:rsidRPr="0035434A">
        <w:rPr>
          <w:rFonts w:ascii="Arial" w:hAnsi="Arial" w:cs="Arial"/>
        </w:rPr>
        <w:t xml:space="preserve">, muss ein </w:t>
      </w:r>
      <w:r w:rsidRPr="0035434A">
        <w:rPr>
          <w:rFonts w:ascii="Arial" w:hAnsi="Arial" w:cs="Arial"/>
          <w:b/>
          <w:bCs/>
        </w:rPr>
        <w:t>COVID-19-Präventionskonzept</w:t>
      </w:r>
      <w:r w:rsidRPr="0035434A">
        <w:rPr>
          <w:rFonts w:ascii="Arial" w:hAnsi="Arial" w:cs="Arial"/>
        </w:rPr>
        <w:t xml:space="preserve"> ausgearbeitet und die Einhaltung laufend kontrolliert werden. </w:t>
      </w:r>
    </w:p>
    <w:p w14:paraId="231B02A6" w14:textId="77777777" w:rsidR="0035434A" w:rsidRDefault="0035434A" w:rsidP="0035434A">
      <w:pPr>
        <w:spacing w:before="120" w:after="0"/>
        <w:jc w:val="both"/>
        <w:rPr>
          <w:rFonts w:ascii="Arial" w:hAnsi="Arial" w:cs="Arial"/>
        </w:rPr>
      </w:pPr>
      <w:r w:rsidRPr="0035434A">
        <w:rPr>
          <w:rFonts w:ascii="Arial" w:hAnsi="Arial" w:cs="Arial"/>
        </w:rPr>
        <w:t xml:space="preserve">Vor erstmaliger Aufnahme des Trainings- und Wettkampfbetriebes und danach mindestens alle 72 Stunden ist durch einen </w:t>
      </w:r>
      <w:r w:rsidRPr="0035434A">
        <w:rPr>
          <w:rFonts w:ascii="Arial" w:hAnsi="Arial" w:cs="Arial"/>
          <w:b/>
          <w:bCs/>
        </w:rPr>
        <w:t>molekularbiologischen Test</w:t>
      </w:r>
      <w:r w:rsidRPr="0035434A">
        <w:rPr>
          <w:rFonts w:ascii="Arial" w:hAnsi="Arial" w:cs="Arial"/>
        </w:rPr>
        <w:t xml:space="preserve"> oder alle 24 Stunden durch einen </w:t>
      </w:r>
      <w:r w:rsidRPr="0035434A">
        <w:rPr>
          <w:rFonts w:ascii="Arial" w:hAnsi="Arial" w:cs="Arial"/>
          <w:b/>
          <w:bCs/>
        </w:rPr>
        <w:t>Antigen-Test</w:t>
      </w:r>
      <w:r w:rsidRPr="0035434A">
        <w:rPr>
          <w:rFonts w:ascii="Arial" w:hAnsi="Arial" w:cs="Arial"/>
        </w:rPr>
        <w:t xml:space="preserve"> nachzuweisen, dass die </w:t>
      </w:r>
      <w:r w:rsidRPr="0035434A">
        <w:rPr>
          <w:rFonts w:ascii="Arial" w:hAnsi="Arial" w:cs="Arial"/>
          <w:b/>
          <w:bCs/>
        </w:rPr>
        <w:t>Sportler SARS-CoV-2 negativ</w:t>
      </w:r>
      <w:r w:rsidRPr="0035434A">
        <w:rPr>
          <w:rFonts w:ascii="Arial" w:hAnsi="Arial" w:cs="Arial"/>
        </w:rPr>
        <w:t xml:space="preserve"> sind. Für schulpflichtige Kinder werden die an den Schulen durchgeführten Tests </w:t>
      </w:r>
      <w:r w:rsidRPr="00552F9D">
        <w:rPr>
          <w:rFonts w:ascii="Arial" w:hAnsi="Arial" w:cs="Arial"/>
          <w:b/>
          <w:bCs/>
        </w:rPr>
        <w:t>(Corona-</w:t>
      </w:r>
      <w:proofErr w:type="spellStart"/>
      <w:r w:rsidRPr="00552F9D">
        <w:rPr>
          <w:rFonts w:ascii="Arial" w:hAnsi="Arial" w:cs="Arial"/>
          <w:b/>
          <w:bCs/>
        </w:rPr>
        <w:t>Testpass</w:t>
      </w:r>
      <w:proofErr w:type="spellEnd"/>
      <w:r w:rsidRPr="00552F9D">
        <w:rPr>
          <w:rFonts w:ascii="Arial" w:hAnsi="Arial" w:cs="Arial"/>
          <w:b/>
          <w:bCs/>
        </w:rPr>
        <w:t>)</w:t>
      </w:r>
      <w:r w:rsidRPr="0035434A">
        <w:rPr>
          <w:rFonts w:ascii="Arial" w:hAnsi="Arial" w:cs="Arial"/>
        </w:rPr>
        <w:t xml:space="preserve"> anerkannt und auf die Bestimmungen der COVID-19-Schulverordnung 2021/22 verwiesen (Antigentest 48 Stunden, PCR-Test 72 Stunden). </w:t>
      </w:r>
    </w:p>
    <w:p w14:paraId="0B433878" w14:textId="77777777" w:rsidR="0035434A" w:rsidRPr="00552F9D" w:rsidRDefault="0035434A" w:rsidP="0035434A">
      <w:pPr>
        <w:spacing w:before="120" w:after="120"/>
        <w:jc w:val="both"/>
        <w:rPr>
          <w:rFonts w:ascii="Arial" w:hAnsi="Arial" w:cs="Arial"/>
          <w:b/>
          <w:bCs/>
          <w:color w:val="FF0000"/>
        </w:rPr>
      </w:pPr>
      <w:r w:rsidRPr="00552F9D">
        <w:rPr>
          <w:rFonts w:ascii="Arial" w:hAnsi="Arial" w:cs="Arial"/>
          <w:b/>
          <w:bCs/>
          <w:color w:val="FF0000"/>
        </w:rPr>
        <w:t xml:space="preserve">Die 3-G-Regel gilt bereits ab 25 Personen und für alle Personen, die sich im Turnsaal aufhalten. </w:t>
      </w:r>
    </w:p>
    <w:p w14:paraId="431A518A" w14:textId="77777777" w:rsidR="0035434A" w:rsidRDefault="0035434A" w:rsidP="0035434A">
      <w:pPr>
        <w:spacing w:after="0"/>
        <w:jc w:val="both"/>
        <w:rPr>
          <w:rFonts w:ascii="Arial" w:hAnsi="Arial" w:cs="Arial"/>
        </w:rPr>
      </w:pPr>
      <w:r w:rsidRPr="0035434A">
        <w:rPr>
          <w:rFonts w:ascii="Arial" w:hAnsi="Arial" w:cs="Arial"/>
        </w:rPr>
        <w:t xml:space="preserve">Den Sportlern wird in den Turnsälen die </w:t>
      </w:r>
      <w:r w:rsidRPr="00552F9D">
        <w:rPr>
          <w:rFonts w:ascii="Arial" w:hAnsi="Arial" w:cs="Arial"/>
          <w:b/>
          <w:bCs/>
        </w:rPr>
        <w:t>eingeschränkte Nutzung ermöglicht</w:t>
      </w:r>
      <w:r w:rsidRPr="0035434A">
        <w:rPr>
          <w:rFonts w:ascii="Arial" w:hAnsi="Arial" w:cs="Arial"/>
        </w:rPr>
        <w:t xml:space="preserve">. </w:t>
      </w:r>
    </w:p>
    <w:p w14:paraId="7C6DCB4C" w14:textId="77777777" w:rsidR="0035434A" w:rsidRDefault="0035434A" w:rsidP="0035434A">
      <w:pPr>
        <w:spacing w:before="120" w:after="0"/>
        <w:jc w:val="both"/>
        <w:rPr>
          <w:rFonts w:ascii="Arial" w:hAnsi="Arial" w:cs="Arial"/>
        </w:rPr>
      </w:pPr>
      <w:r w:rsidRPr="0035434A">
        <w:rPr>
          <w:rFonts w:ascii="Arial" w:hAnsi="Arial" w:cs="Arial"/>
        </w:rPr>
        <w:t xml:space="preserve">Die Sportler oder deren Betreuer (Trainer) melden ihren Trainingsbedarf vor Trainingsbeginn in der Marktgemeinde St. Ruprecht/Raab unter Angabe der gewünschten Trainingszeiten an. Es bleiben </w:t>
      </w:r>
      <w:r w:rsidRPr="00552F9D">
        <w:rPr>
          <w:rFonts w:ascii="Arial" w:hAnsi="Arial" w:cs="Arial"/>
          <w:b/>
          <w:bCs/>
        </w:rPr>
        <w:t>alle Eingänge geschlossen</w:t>
      </w:r>
      <w:r w:rsidRPr="0035434A">
        <w:rPr>
          <w:rFonts w:ascii="Arial" w:hAnsi="Arial" w:cs="Arial"/>
        </w:rPr>
        <w:t xml:space="preserve">. Lediglich der Zugang für Sportler kann genutzt werden. </w:t>
      </w:r>
    </w:p>
    <w:p w14:paraId="4971046D" w14:textId="77777777" w:rsidR="0035434A" w:rsidRDefault="0035434A" w:rsidP="0035434A">
      <w:pPr>
        <w:spacing w:before="120" w:after="0"/>
        <w:jc w:val="both"/>
        <w:rPr>
          <w:rFonts w:ascii="Arial" w:hAnsi="Arial" w:cs="Arial"/>
        </w:rPr>
      </w:pPr>
      <w:r w:rsidRPr="0035434A">
        <w:rPr>
          <w:rFonts w:ascii="Arial" w:hAnsi="Arial" w:cs="Arial"/>
        </w:rPr>
        <w:t xml:space="preserve">Beim Betreten des Sportcenters und in allen geschlossenen Räumlichkeiten muss eine </w:t>
      </w:r>
      <w:r w:rsidRPr="00552F9D">
        <w:rPr>
          <w:rFonts w:ascii="Arial" w:hAnsi="Arial" w:cs="Arial"/>
          <w:b/>
          <w:bCs/>
        </w:rPr>
        <w:t>FFP2-Maske</w:t>
      </w:r>
      <w:r w:rsidRPr="0035434A">
        <w:rPr>
          <w:rFonts w:ascii="Arial" w:hAnsi="Arial" w:cs="Arial"/>
        </w:rPr>
        <w:t xml:space="preserve"> getragen werden. Bei der Sportausübung ist diese nicht notwendig. Die Pflicht zum Tragen einer Maske gilt nicht für Kinder bis zum vollendeten 6. Lebensjahr. </w:t>
      </w:r>
    </w:p>
    <w:p w14:paraId="06AA53CC" w14:textId="77777777" w:rsidR="00552F9D" w:rsidRDefault="0035434A" w:rsidP="0035434A">
      <w:pPr>
        <w:spacing w:before="120" w:after="0"/>
        <w:jc w:val="both"/>
        <w:rPr>
          <w:rFonts w:ascii="Arial" w:hAnsi="Arial" w:cs="Arial"/>
          <w:color w:val="FF0000"/>
        </w:rPr>
      </w:pPr>
      <w:r w:rsidRPr="00552F9D">
        <w:rPr>
          <w:rFonts w:ascii="Arial" w:hAnsi="Arial" w:cs="Arial"/>
          <w:color w:val="FF0000"/>
        </w:rPr>
        <w:t xml:space="preserve">Die Benützung der Garderoben und Duschanlagen ist aus hygienischen Gründen </w:t>
      </w:r>
      <w:r w:rsidRPr="00552F9D">
        <w:rPr>
          <w:rFonts w:ascii="Arial" w:hAnsi="Arial" w:cs="Arial"/>
          <w:b/>
          <w:bCs/>
          <w:color w:val="FF0000"/>
        </w:rPr>
        <w:t>NICHT</w:t>
      </w:r>
      <w:r w:rsidRPr="00552F9D">
        <w:rPr>
          <w:rFonts w:ascii="Arial" w:hAnsi="Arial" w:cs="Arial"/>
          <w:color w:val="FF0000"/>
        </w:rPr>
        <w:t xml:space="preserve"> möglich. </w:t>
      </w:r>
    </w:p>
    <w:p w14:paraId="622D9128" w14:textId="6846FED0" w:rsidR="0035434A" w:rsidRDefault="0035434A" w:rsidP="00552F9D">
      <w:pPr>
        <w:spacing w:after="0"/>
        <w:jc w:val="both"/>
        <w:rPr>
          <w:rFonts w:ascii="Arial" w:hAnsi="Arial" w:cs="Arial"/>
        </w:rPr>
      </w:pPr>
      <w:r w:rsidRPr="0035434A">
        <w:rPr>
          <w:rFonts w:ascii="Arial" w:hAnsi="Arial" w:cs="Arial"/>
        </w:rPr>
        <w:t xml:space="preserve">Es wird empfohlen bereits umgezogen zum Training zu kommen und zu Hause zu duschen. </w:t>
      </w:r>
    </w:p>
    <w:p w14:paraId="2738EF47" w14:textId="77777777" w:rsidR="0035434A" w:rsidRDefault="0035434A" w:rsidP="0035434A">
      <w:pPr>
        <w:spacing w:before="120" w:after="0"/>
        <w:jc w:val="both"/>
        <w:rPr>
          <w:rFonts w:ascii="Arial" w:hAnsi="Arial" w:cs="Arial"/>
        </w:rPr>
      </w:pPr>
      <w:r w:rsidRPr="0035434A">
        <w:rPr>
          <w:rFonts w:ascii="Arial" w:hAnsi="Arial" w:cs="Arial"/>
        </w:rPr>
        <w:t xml:space="preserve">Die </w:t>
      </w:r>
      <w:r w:rsidRPr="00552F9D">
        <w:rPr>
          <w:rFonts w:ascii="Arial" w:hAnsi="Arial" w:cs="Arial"/>
          <w:b/>
          <w:bCs/>
        </w:rPr>
        <w:t>Richtlinien und das Konzept</w:t>
      </w:r>
      <w:r w:rsidRPr="0035434A">
        <w:rPr>
          <w:rFonts w:ascii="Arial" w:hAnsi="Arial" w:cs="Arial"/>
        </w:rPr>
        <w:t xml:space="preserve"> des jeweiligen </w:t>
      </w:r>
      <w:r w:rsidRPr="00552F9D">
        <w:rPr>
          <w:rFonts w:ascii="Arial" w:hAnsi="Arial" w:cs="Arial"/>
          <w:b/>
          <w:bCs/>
        </w:rPr>
        <w:t>Sport-Fachverbandes sind zwingend einzuhalten</w:t>
      </w:r>
      <w:r w:rsidRPr="0035434A">
        <w:rPr>
          <w:rFonts w:ascii="Arial" w:hAnsi="Arial" w:cs="Arial"/>
        </w:rPr>
        <w:t xml:space="preserve">. </w:t>
      </w:r>
    </w:p>
    <w:p w14:paraId="13179766" w14:textId="77777777" w:rsidR="0035434A" w:rsidRDefault="0035434A" w:rsidP="0035434A">
      <w:pPr>
        <w:spacing w:before="120" w:after="0"/>
        <w:jc w:val="both"/>
        <w:rPr>
          <w:rFonts w:ascii="Arial" w:hAnsi="Arial" w:cs="Arial"/>
        </w:rPr>
      </w:pPr>
      <w:r w:rsidRPr="0035434A">
        <w:rPr>
          <w:rFonts w:ascii="Arial" w:hAnsi="Arial" w:cs="Arial"/>
        </w:rPr>
        <w:t xml:space="preserve">Die </w:t>
      </w:r>
      <w:r w:rsidRPr="00552F9D">
        <w:rPr>
          <w:rFonts w:ascii="Arial" w:hAnsi="Arial" w:cs="Arial"/>
          <w:b/>
          <w:bCs/>
        </w:rPr>
        <w:t>Trainingsgeräte</w:t>
      </w:r>
      <w:r w:rsidRPr="0035434A">
        <w:rPr>
          <w:rFonts w:ascii="Arial" w:hAnsi="Arial" w:cs="Arial"/>
        </w:rPr>
        <w:t xml:space="preserve"> sind vor und nach jedem Training zu </w:t>
      </w:r>
      <w:r w:rsidRPr="00552F9D">
        <w:rPr>
          <w:rFonts w:ascii="Arial" w:hAnsi="Arial" w:cs="Arial"/>
          <w:b/>
          <w:bCs/>
        </w:rPr>
        <w:t>desinfizieren</w:t>
      </w:r>
      <w:r w:rsidRPr="0035434A">
        <w:rPr>
          <w:rFonts w:ascii="Arial" w:hAnsi="Arial" w:cs="Arial"/>
        </w:rPr>
        <w:t xml:space="preserve">. Die Sportler und deren Betreuer (Trainer) tragen dafür die Verantwortung und müssen hierfür ein Desinfektionsmittel in Eigenregie mitbringen. </w:t>
      </w:r>
    </w:p>
    <w:p w14:paraId="2EAB5773" w14:textId="77777777" w:rsidR="0035434A" w:rsidRDefault="0035434A" w:rsidP="0035434A">
      <w:pPr>
        <w:spacing w:before="120" w:after="0"/>
        <w:jc w:val="both"/>
        <w:rPr>
          <w:rFonts w:ascii="Arial" w:hAnsi="Arial" w:cs="Arial"/>
        </w:rPr>
      </w:pPr>
      <w:r w:rsidRPr="0035434A">
        <w:rPr>
          <w:rFonts w:ascii="Arial" w:hAnsi="Arial" w:cs="Arial"/>
        </w:rPr>
        <w:t xml:space="preserve">Um bei einem Auftreten eines Infektionsfalls die </w:t>
      </w:r>
      <w:r w:rsidRPr="00552F9D">
        <w:rPr>
          <w:rFonts w:ascii="Arial" w:hAnsi="Arial" w:cs="Arial"/>
          <w:b/>
          <w:bCs/>
        </w:rPr>
        <w:t>Kontaktkette nachvollziehen</w:t>
      </w:r>
      <w:r w:rsidRPr="0035434A">
        <w:rPr>
          <w:rFonts w:ascii="Arial" w:hAnsi="Arial" w:cs="Arial"/>
        </w:rPr>
        <w:t xml:space="preserve"> zu können, sind </w:t>
      </w:r>
      <w:r w:rsidRPr="00552F9D">
        <w:rPr>
          <w:rFonts w:ascii="Arial" w:hAnsi="Arial" w:cs="Arial"/>
          <w:b/>
          <w:bCs/>
        </w:rPr>
        <w:t>geeignete Maßnahmen</w:t>
      </w:r>
      <w:r w:rsidRPr="0035434A">
        <w:rPr>
          <w:rFonts w:ascii="Arial" w:hAnsi="Arial" w:cs="Arial"/>
        </w:rPr>
        <w:t xml:space="preserve"> (wie z.B. gleiche Gruppenzusammensetzung, überschaubare Gruppengröße, Anmeldesystem) zu setzen. </w:t>
      </w:r>
      <w:r w:rsidRPr="00552F9D">
        <w:rPr>
          <w:rFonts w:ascii="Arial" w:hAnsi="Arial" w:cs="Arial"/>
          <w:b/>
          <w:bCs/>
          <w:color w:val="FF0000"/>
        </w:rPr>
        <w:t>Teilnehmerlisten sind zwingend zu führen</w:t>
      </w:r>
      <w:r w:rsidRPr="0035434A">
        <w:rPr>
          <w:rFonts w:ascii="Arial" w:hAnsi="Arial" w:cs="Arial"/>
        </w:rPr>
        <w:t xml:space="preserve">. </w:t>
      </w:r>
    </w:p>
    <w:p w14:paraId="744984BD" w14:textId="77777777" w:rsidR="0035434A" w:rsidRDefault="0035434A" w:rsidP="0035434A">
      <w:pPr>
        <w:spacing w:before="120" w:after="0"/>
        <w:jc w:val="both"/>
        <w:rPr>
          <w:rFonts w:ascii="Arial" w:hAnsi="Arial" w:cs="Arial"/>
        </w:rPr>
      </w:pPr>
      <w:r w:rsidRPr="0035434A">
        <w:rPr>
          <w:rFonts w:ascii="Arial" w:hAnsi="Arial" w:cs="Arial"/>
        </w:rPr>
        <w:t xml:space="preserve">Darüber hinaus hat der Betreuer (Trainer) in seinem Bereich auf die </w:t>
      </w:r>
      <w:r w:rsidRPr="00552F9D">
        <w:rPr>
          <w:rFonts w:ascii="Arial" w:hAnsi="Arial" w:cs="Arial"/>
          <w:b/>
          <w:bCs/>
        </w:rPr>
        <w:t>Einhaltung der Richtlinien</w:t>
      </w:r>
      <w:r w:rsidRPr="0035434A">
        <w:rPr>
          <w:rFonts w:ascii="Arial" w:hAnsi="Arial" w:cs="Arial"/>
        </w:rPr>
        <w:t xml:space="preserve"> für den Sportbetrieb zu achten. </w:t>
      </w:r>
    </w:p>
    <w:p w14:paraId="2910FA7C" w14:textId="77777777" w:rsidR="0035434A" w:rsidRDefault="0035434A" w:rsidP="0035434A">
      <w:pPr>
        <w:spacing w:before="120" w:after="0"/>
        <w:jc w:val="both"/>
        <w:rPr>
          <w:rFonts w:ascii="Arial" w:hAnsi="Arial" w:cs="Arial"/>
        </w:rPr>
      </w:pPr>
      <w:r w:rsidRPr="0035434A">
        <w:rPr>
          <w:rFonts w:ascii="Arial" w:hAnsi="Arial" w:cs="Arial"/>
        </w:rPr>
        <w:t xml:space="preserve">Bei einem Verstoß gegen diese Richtlinien hat die betreffende Person den Turnsaal sofort zu verlassen und ist vom weiteren Trainingsbetrieb während der COVID-19-Krise ausgeschlossen. </w:t>
      </w:r>
    </w:p>
    <w:p w14:paraId="6BB1C332" w14:textId="77777777" w:rsidR="0035434A" w:rsidRDefault="0035434A" w:rsidP="0035434A">
      <w:pPr>
        <w:spacing w:before="120" w:after="0"/>
        <w:jc w:val="both"/>
        <w:rPr>
          <w:rFonts w:ascii="Arial" w:hAnsi="Arial" w:cs="Arial"/>
        </w:rPr>
      </w:pPr>
      <w:r w:rsidRPr="0035434A">
        <w:rPr>
          <w:rFonts w:ascii="Arial" w:hAnsi="Arial" w:cs="Arial"/>
        </w:rPr>
        <w:t xml:space="preserve">Vor Beginn des Trainings hat der Betreuer (Trainer) die Richtlinien zu unterschreiben und damit die Kenntnisnahme schriftlich zu bestätigen. Stand 15.09.2021 </w:t>
      </w:r>
    </w:p>
    <w:p w14:paraId="0A5B894C" w14:textId="794BFD66" w:rsidR="004A39D0" w:rsidRDefault="0035434A" w:rsidP="0035434A">
      <w:pPr>
        <w:spacing w:before="120" w:after="0"/>
        <w:jc w:val="both"/>
        <w:rPr>
          <w:rFonts w:ascii="Arial" w:hAnsi="Arial" w:cs="Arial"/>
        </w:rPr>
      </w:pPr>
      <w:r w:rsidRPr="0035434A">
        <w:rPr>
          <w:rFonts w:ascii="Arial" w:hAnsi="Arial" w:cs="Arial"/>
        </w:rPr>
        <w:t>Wir empfehlen einen sorgsamen Umgang, gegenseitigen Respekt, regelmäßiges Händewaschen und gründliche Desinfektion, für den eigenen Schutz und auch für den Schutz anderer Personen</w:t>
      </w:r>
      <w:r w:rsidR="00552F9D">
        <w:rPr>
          <w:rFonts w:ascii="Arial" w:hAnsi="Arial" w:cs="Arial"/>
        </w:rPr>
        <w:t>.</w:t>
      </w:r>
    </w:p>
    <w:p w14:paraId="73453ADF" w14:textId="41F070ED" w:rsidR="00552F9D" w:rsidRDefault="00552F9D" w:rsidP="0035434A">
      <w:pPr>
        <w:spacing w:before="120" w:after="0"/>
        <w:jc w:val="both"/>
        <w:rPr>
          <w:rFonts w:ascii="Arial" w:hAnsi="Arial" w:cs="Arial"/>
        </w:rPr>
      </w:pPr>
    </w:p>
    <w:p w14:paraId="40290DF0" w14:textId="77777777" w:rsidR="00552F9D" w:rsidRPr="0035434A" w:rsidRDefault="00552F9D" w:rsidP="0035434A">
      <w:pPr>
        <w:spacing w:before="120" w:after="0"/>
        <w:jc w:val="both"/>
        <w:rPr>
          <w:rFonts w:ascii="Arial" w:hAnsi="Arial" w:cs="Arial"/>
        </w:rPr>
      </w:pPr>
    </w:p>
    <w:sectPr w:rsidR="00552F9D" w:rsidRPr="0035434A" w:rsidSect="0035434A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4A"/>
    <w:rsid w:val="0035434A"/>
    <w:rsid w:val="004A39D0"/>
    <w:rsid w:val="0055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0DCD"/>
  <w15:chartTrackingRefBased/>
  <w15:docId w15:val="{A540AD0D-1911-48BD-82ED-A0E74817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Kulmer</dc:creator>
  <cp:keywords/>
  <dc:description/>
  <cp:lastModifiedBy>Christina Kulmer</cp:lastModifiedBy>
  <cp:revision>1</cp:revision>
  <dcterms:created xsi:type="dcterms:W3CDTF">2021-09-17T09:38:00Z</dcterms:created>
  <dcterms:modified xsi:type="dcterms:W3CDTF">2021-09-17T09:54:00Z</dcterms:modified>
</cp:coreProperties>
</file>